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C9EE" w14:textId="77777777" w:rsidR="0073683A" w:rsidRDefault="002F36F5">
      <w:pPr>
        <w:rPr>
          <w:b/>
          <w:sz w:val="32"/>
          <w:szCs w:val="32"/>
          <w:lang w:val="en-US"/>
        </w:rPr>
      </w:pPr>
      <w:r w:rsidRPr="009932FB">
        <w:rPr>
          <w:b/>
          <w:sz w:val="32"/>
          <w:szCs w:val="32"/>
          <w:lang w:val="en-US"/>
        </w:rPr>
        <w:t>W. A. Mozart</w:t>
      </w:r>
    </w:p>
    <w:p w14:paraId="37FC68E5" w14:textId="5A98ECA1" w:rsidR="004C645C" w:rsidRPr="00530908" w:rsidRDefault="002F36F5">
      <w:pPr>
        <w:rPr>
          <w:b/>
          <w:sz w:val="32"/>
          <w:szCs w:val="32"/>
        </w:rPr>
      </w:pPr>
      <w:r w:rsidRPr="00416B96">
        <w:rPr>
          <w:b/>
          <w:sz w:val="32"/>
          <w:szCs w:val="32"/>
          <w:lang w:val="en-US"/>
        </w:rPr>
        <w:t xml:space="preserve"> </w:t>
      </w:r>
      <w:r w:rsidRPr="00530908">
        <w:rPr>
          <w:b/>
          <w:sz w:val="32"/>
          <w:szCs w:val="32"/>
        </w:rPr>
        <w:t xml:space="preserve">„La </w:t>
      </w:r>
      <w:proofErr w:type="spellStart"/>
      <w:r w:rsidRPr="00530908">
        <w:rPr>
          <w:b/>
          <w:sz w:val="32"/>
          <w:szCs w:val="32"/>
        </w:rPr>
        <w:t>finta</w:t>
      </w:r>
      <w:proofErr w:type="spellEnd"/>
      <w:r w:rsidRPr="00530908">
        <w:rPr>
          <w:b/>
          <w:sz w:val="32"/>
          <w:szCs w:val="32"/>
        </w:rPr>
        <w:t xml:space="preserve"> </w:t>
      </w:r>
      <w:proofErr w:type="spellStart"/>
      <w:r w:rsidRPr="00530908">
        <w:rPr>
          <w:b/>
          <w:sz w:val="32"/>
          <w:szCs w:val="32"/>
        </w:rPr>
        <w:t>giardiniera</w:t>
      </w:r>
      <w:proofErr w:type="spellEnd"/>
      <w:r w:rsidRPr="00530908">
        <w:rPr>
          <w:b/>
          <w:sz w:val="32"/>
          <w:szCs w:val="32"/>
        </w:rPr>
        <w:t>“</w:t>
      </w:r>
      <w:r w:rsidR="006142B5" w:rsidRPr="00530908">
        <w:rPr>
          <w:b/>
          <w:sz w:val="32"/>
          <w:szCs w:val="32"/>
        </w:rPr>
        <w:t xml:space="preserve"> KV 196</w:t>
      </w:r>
    </w:p>
    <w:p w14:paraId="4D23292A" w14:textId="777B3AD1" w:rsidR="0073683A" w:rsidRPr="006142B5" w:rsidRDefault="0073683A">
      <w:pPr>
        <w:rPr>
          <w:b/>
          <w:sz w:val="28"/>
          <w:szCs w:val="28"/>
        </w:rPr>
      </w:pPr>
      <w:proofErr w:type="spellStart"/>
      <w:r w:rsidRPr="006142B5">
        <w:rPr>
          <w:b/>
          <w:sz w:val="28"/>
          <w:szCs w:val="28"/>
        </w:rPr>
        <w:t>Dramma</w:t>
      </w:r>
      <w:proofErr w:type="spellEnd"/>
      <w:r w:rsidRPr="006142B5">
        <w:rPr>
          <w:b/>
          <w:sz w:val="28"/>
          <w:szCs w:val="28"/>
        </w:rPr>
        <w:t xml:space="preserve"> giocoso in drei Akten</w:t>
      </w:r>
    </w:p>
    <w:p w14:paraId="4D8C499A" w14:textId="19F08585" w:rsidR="0073683A" w:rsidRDefault="0073683A">
      <w:pPr>
        <w:rPr>
          <w:b/>
          <w:sz w:val="32"/>
          <w:szCs w:val="32"/>
        </w:rPr>
      </w:pPr>
    </w:p>
    <w:p w14:paraId="60276EEA" w14:textId="77777777" w:rsidR="0073683A" w:rsidRDefault="0073683A">
      <w:pPr>
        <w:rPr>
          <w:bCs/>
        </w:rPr>
      </w:pPr>
      <w:r w:rsidRPr="0073683A">
        <w:rPr>
          <w:bCs/>
        </w:rPr>
        <w:t xml:space="preserve">Gesungen in italienischer Sprache, </w:t>
      </w:r>
    </w:p>
    <w:p w14:paraId="3B3EFA5C" w14:textId="2083A7A4" w:rsidR="0073683A" w:rsidRPr="0073683A" w:rsidRDefault="0073683A">
      <w:pPr>
        <w:rPr>
          <w:bCs/>
        </w:rPr>
      </w:pPr>
      <w:r w:rsidRPr="0073683A">
        <w:rPr>
          <w:bCs/>
        </w:rPr>
        <w:t>Dialoge in der Mutterspr</w:t>
      </w:r>
      <w:r>
        <w:rPr>
          <w:bCs/>
        </w:rPr>
        <w:t>a</w:t>
      </w:r>
      <w:r w:rsidRPr="0073683A">
        <w:rPr>
          <w:bCs/>
        </w:rPr>
        <w:t>che der jeweiligen Darsteller*innen</w:t>
      </w:r>
    </w:p>
    <w:p w14:paraId="6950EAF0" w14:textId="77777777" w:rsidR="0014589C" w:rsidRPr="0073683A" w:rsidRDefault="0014589C"/>
    <w:p w14:paraId="6051D98B" w14:textId="77777777" w:rsidR="007B7A22" w:rsidRPr="0073683A" w:rsidRDefault="007B7A22"/>
    <w:p w14:paraId="488A9463" w14:textId="2A5F7BCA" w:rsidR="006142B5" w:rsidRPr="006142B5" w:rsidRDefault="006142B5">
      <w:pPr>
        <w:rPr>
          <w:b/>
          <w:bCs/>
        </w:rPr>
      </w:pPr>
      <w:r w:rsidRPr="006142B5">
        <w:rPr>
          <w:b/>
          <w:bCs/>
        </w:rPr>
        <w:t>Vo</w:t>
      </w:r>
      <w:r>
        <w:rPr>
          <w:b/>
          <w:bCs/>
        </w:rPr>
        <w:t>r</w:t>
      </w:r>
      <w:r w:rsidRPr="006142B5">
        <w:rPr>
          <w:b/>
          <w:bCs/>
        </w:rPr>
        <w:t>stellungen</w:t>
      </w:r>
    </w:p>
    <w:p w14:paraId="6E0664DB" w14:textId="26A868DA" w:rsidR="007B7A22" w:rsidRDefault="006142B5">
      <w:r>
        <w:t>Sonntag 11. April 2021, 1</w:t>
      </w:r>
      <w:r w:rsidR="00530908">
        <w:t>5</w:t>
      </w:r>
      <w:r>
        <w:t>.00 Uhr</w:t>
      </w:r>
      <w:r>
        <w:tab/>
      </w:r>
      <w:r>
        <w:tab/>
        <w:t>Großer Saal ABPU</w:t>
      </w:r>
    </w:p>
    <w:p w14:paraId="723B41C4" w14:textId="34FED9EB" w:rsidR="00530908" w:rsidRDefault="00530908" w:rsidP="00530908">
      <w:r>
        <w:t>Sonntag 11. April 2021, 19.00 Uhr</w:t>
      </w:r>
      <w:r>
        <w:tab/>
      </w:r>
      <w:r>
        <w:tab/>
        <w:t>Großer Saal ABPU (Livestream)</w:t>
      </w:r>
    </w:p>
    <w:p w14:paraId="1A585B67" w14:textId="4E98A09E" w:rsidR="00530908" w:rsidRDefault="00530908">
      <w:r>
        <w:t>Montag 12. April 2021, 15.00 Uhr</w:t>
      </w:r>
      <w:r>
        <w:tab/>
      </w:r>
      <w:r>
        <w:tab/>
        <w:t>Großer Saal ABPU</w:t>
      </w:r>
    </w:p>
    <w:p w14:paraId="534871C0" w14:textId="1C2ADAF9" w:rsidR="006142B5" w:rsidRPr="0073683A" w:rsidRDefault="006142B5">
      <w:r>
        <w:t>Montag 12. April 2021, 1</w:t>
      </w:r>
      <w:r w:rsidR="00530908">
        <w:t>9</w:t>
      </w:r>
      <w:r>
        <w:t>.00 Uhr</w:t>
      </w:r>
      <w:r>
        <w:tab/>
      </w:r>
      <w:r>
        <w:tab/>
        <w:t>Großer Saal ABPU</w:t>
      </w:r>
      <w:r w:rsidR="00530908">
        <w:t xml:space="preserve"> (Livestream)</w:t>
      </w:r>
    </w:p>
    <w:p w14:paraId="06581462" w14:textId="331F50E8" w:rsidR="007B7A22" w:rsidRDefault="007B7A22"/>
    <w:p w14:paraId="536FB4F0" w14:textId="7F7D4129" w:rsidR="00530908" w:rsidRDefault="00530908"/>
    <w:p w14:paraId="0339CA45" w14:textId="6C751286" w:rsidR="00530908" w:rsidRPr="00530908" w:rsidRDefault="00530908">
      <w:pPr>
        <w:rPr>
          <w:b/>
          <w:bCs/>
        </w:rPr>
      </w:pPr>
      <w:r w:rsidRPr="00530908">
        <w:rPr>
          <w:b/>
          <w:bCs/>
        </w:rPr>
        <w:t>Besetzung</w:t>
      </w:r>
    </w:p>
    <w:p w14:paraId="11FC2396" w14:textId="77777777" w:rsidR="000A56F6" w:rsidRPr="002E1FCC" w:rsidRDefault="000A56F6" w:rsidP="000A56F6">
      <w:r w:rsidRPr="002E1FCC">
        <w:t>Regie</w:t>
      </w:r>
      <w:r w:rsidRPr="002E1FCC">
        <w:tab/>
      </w:r>
      <w:r w:rsidRPr="002E1FCC">
        <w:tab/>
      </w:r>
      <w:r w:rsidRPr="002E1FCC">
        <w:tab/>
      </w:r>
      <w:r w:rsidRPr="002E1FCC">
        <w:tab/>
      </w:r>
      <w:r w:rsidRPr="002E1FCC">
        <w:tab/>
      </w:r>
      <w:r w:rsidRPr="002E1FCC">
        <w:tab/>
        <w:t>Peter Pawlik</w:t>
      </w:r>
    </w:p>
    <w:p w14:paraId="10EDF2C2" w14:textId="77777777" w:rsidR="000A56F6" w:rsidRDefault="000A56F6" w:rsidP="000A56F6">
      <w:r w:rsidRPr="002E1FCC">
        <w:t>Kostüm</w:t>
      </w:r>
      <w:r>
        <w:t>e</w:t>
      </w:r>
      <w:r w:rsidRPr="002E1FCC">
        <w:tab/>
      </w:r>
      <w:r w:rsidRPr="002E1FCC">
        <w:tab/>
      </w:r>
      <w:r w:rsidRPr="002E1FCC">
        <w:tab/>
      </w:r>
      <w:r w:rsidRPr="002E1FCC">
        <w:tab/>
      </w:r>
      <w:r w:rsidRPr="002E1FCC">
        <w:tab/>
        <w:t xml:space="preserve">Anna </w:t>
      </w:r>
      <w:proofErr w:type="spellStart"/>
      <w:r w:rsidRPr="002E1FCC">
        <w:t>Lienbacher</w:t>
      </w:r>
      <w:proofErr w:type="spellEnd"/>
    </w:p>
    <w:p w14:paraId="07335EB7" w14:textId="30BEEBE5" w:rsidR="000A56F6" w:rsidRDefault="000A56F6" w:rsidP="000A56F6">
      <w:pPr>
        <w:ind w:left="4240" w:hanging="4240"/>
        <w:rPr>
          <w:rFonts w:ascii="-webkit-standard" w:eastAsia="Times New Roman" w:hAnsi="-webkit-standard" w:cs="Times New Roman"/>
          <w:color w:val="000000"/>
          <w:lang w:eastAsia="de-DE"/>
        </w:rPr>
      </w:pPr>
      <w:r>
        <w:t>Bühne</w:t>
      </w:r>
      <w:r>
        <w:tab/>
      </w:r>
      <w:r>
        <w:tab/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Projekt 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 xml:space="preserve">mit </w:t>
      </w:r>
      <w:r w:rsidR="00696884">
        <w:rPr>
          <w:rFonts w:ascii="-webkit-standard" w:eastAsia="Times New Roman" w:hAnsi="-webkit-standard" w:cs="Times New Roman"/>
          <w:color w:val="000000"/>
          <w:lang w:eastAsia="de-DE"/>
        </w:rPr>
        <w:t xml:space="preserve">Studierenden </w:t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der </w:t>
      </w:r>
      <w:r w:rsidR="00696884">
        <w:rPr>
          <w:rFonts w:ascii="-webkit-standard" w:eastAsia="Times New Roman" w:hAnsi="-webkit-standard" w:cs="Times New Roman"/>
          <w:color w:val="000000"/>
          <w:lang w:eastAsia="de-DE"/>
        </w:rPr>
        <w:t xml:space="preserve">Abteilung </w:t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Malerei und Grafik</w:t>
      </w:r>
      <w:r w:rsidR="002A5FB0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r w:rsidR="00696884">
        <w:rPr>
          <w:rFonts w:ascii="-webkit-standard" w:eastAsia="Times New Roman" w:hAnsi="-webkit-standard" w:cs="Times New Roman"/>
          <w:color w:val="000000"/>
          <w:lang w:eastAsia="de-DE"/>
        </w:rPr>
        <w:t>der Kunstuniversität Linz</w:t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</w:p>
    <w:p w14:paraId="1386B7F9" w14:textId="2186BC20" w:rsidR="000A56F6" w:rsidRPr="000A56F6" w:rsidRDefault="00696884" w:rsidP="000A56F6">
      <w:pPr>
        <w:ind w:left="4240"/>
        <w:rPr>
          <w:rFonts w:ascii="-webkit-standard" w:eastAsia="Times New Roman" w:hAnsi="-webkit-standard" w:cs="Times New Roman"/>
          <w:color w:val="000000"/>
          <w:lang w:eastAsia="de-DE"/>
        </w:rPr>
      </w:pPr>
      <w:r>
        <w:rPr>
          <w:rFonts w:ascii="-webkit-standard" w:eastAsia="Times New Roman" w:hAnsi="-webkit-standard" w:cs="Times New Roman"/>
          <w:color w:val="000000"/>
          <w:lang w:eastAsia="de-DE"/>
        </w:rPr>
        <w:t xml:space="preserve">(Klasse </w:t>
      </w:r>
      <w:proofErr w:type="spellStart"/>
      <w:r w:rsidR="000A56F6">
        <w:rPr>
          <w:rFonts w:ascii="-webkit-standard" w:eastAsia="Times New Roman" w:hAnsi="-webkit-standard" w:cs="Times New Roman"/>
          <w:color w:val="000000"/>
          <w:lang w:eastAsia="de-DE"/>
        </w:rPr>
        <w:t>Prof</w:t>
      </w:r>
      <w:r w:rsidRPr="00696884">
        <w:rPr>
          <w:rFonts w:ascii="-webkit-standard" w:eastAsia="Times New Roman" w:hAnsi="-webkit-standard" w:cs="Times New Roman"/>
          <w:color w:val="000000"/>
          <w:vertAlign w:val="superscript"/>
          <w:lang w:eastAsia="de-DE"/>
        </w:rPr>
        <w:t>in</w:t>
      </w:r>
      <w:proofErr w:type="spellEnd"/>
      <w:r w:rsid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 Ursula Hübner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>)</w:t>
      </w:r>
      <w:r w:rsidR="000A56F6" w:rsidRPr="000A56F6">
        <w:rPr>
          <w:rFonts w:ascii="-webkit-standard" w:eastAsia="Times New Roman" w:hAnsi="-webkit-standard" w:cs="Times New Roman"/>
          <w:color w:val="000000"/>
          <w:lang w:eastAsia="de-DE"/>
        </w:rPr>
        <w:t> </w:t>
      </w:r>
    </w:p>
    <w:p w14:paraId="324C877A" w14:textId="77777777" w:rsidR="000A56F6" w:rsidRPr="000A56F6" w:rsidRDefault="000A56F6" w:rsidP="000A56F6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Projektbetreuung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Martin Bischof</w:t>
      </w:r>
    </w:p>
    <w:p w14:paraId="3CF619C1" w14:textId="77777777" w:rsidR="000A56F6" w:rsidRDefault="000A56F6" w:rsidP="000A56F6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Mitarbeit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Sarah Mühlbacher, Elisabeth </w:t>
      </w:r>
      <w:proofErr w:type="spellStart"/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Süss</w:t>
      </w:r>
      <w:proofErr w:type="spellEnd"/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, </w:t>
      </w:r>
    </w:p>
    <w:p w14:paraId="4846D110" w14:textId="77777777" w:rsidR="000A56F6" w:rsidRPr="000A56F6" w:rsidRDefault="000A56F6" w:rsidP="000A56F6">
      <w:pPr>
        <w:ind w:left="3540" w:firstLine="708"/>
        <w:rPr>
          <w:rFonts w:ascii="-webkit-standard" w:eastAsia="Times New Roman" w:hAnsi="-webkit-standard" w:cs="Times New Roman"/>
          <w:color w:val="000000"/>
          <w:lang w:val="en-US" w:eastAsia="de-DE"/>
        </w:rPr>
      </w:pPr>
      <w:r w:rsidRPr="000A56F6">
        <w:rPr>
          <w:rFonts w:ascii="-webkit-standard" w:eastAsia="Times New Roman" w:hAnsi="-webkit-standard" w:cs="Times New Roman"/>
          <w:color w:val="000000"/>
          <w:lang w:val="en-US" w:eastAsia="de-DE"/>
        </w:rPr>
        <w:t xml:space="preserve">Nadja Walch, Laura Weiss, Sabrina </w:t>
      </w:r>
      <w:proofErr w:type="spellStart"/>
      <w:r w:rsidRPr="000A56F6">
        <w:rPr>
          <w:rFonts w:ascii="-webkit-standard" w:eastAsia="Times New Roman" w:hAnsi="-webkit-standard" w:cs="Times New Roman"/>
          <w:color w:val="000000"/>
          <w:lang w:val="en-US" w:eastAsia="de-DE"/>
        </w:rPr>
        <w:t>Wildbacher</w:t>
      </w:r>
      <w:proofErr w:type="spellEnd"/>
    </w:p>
    <w:p w14:paraId="5FCF2562" w14:textId="77777777" w:rsidR="000A56F6" w:rsidRPr="000A56F6" w:rsidRDefault="000A56F6" w:rsidP="000A56F6">
      <w:pPr>
        <w:rPr>
          <w:lang w:val="en-US"/>
        </w:rPr>
      </w:pPr>
    </w:p>
    <w:p w14:paraId="28DA00E3" w14:textId="77777777" w:rsidR="000A56F6" w:rsidRPr="000A56F6" w:rsidRDefault="000A56F6" w:rsidP="000A56F6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Bühnenbild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Katharina </w:t>
      </w:r>
      <w:proofErr w:type="spellStart"/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Biser</w:t>
      </w:r>
      <w:proofErr w:type="spellEnd"/>
    </w:p>
    <w:p w14:paraId="4E60C79A" w14:textId="77777777" w:rsidR="000A56F6" w:rsidRPr="000A56F6" w:rsidRDefault="000A56F6" w:rsidP="000A56F6">
      <w:pPr>
        <w:rPr>
          <w:rFonts w:ascii="-webkit-standard" w:eastAsia="Times New Roman" w:hAnsi="-webkit-standard" w:cs="Times New Roman"/>
          <w:color w:val="000000"/>
          <w:lang w:eastAsia="de-DE"/>
        </w:rPr>
      </w:pP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Vasenobjekte</w:t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>
        <w:rPr>
          <w:rFonts w:ascii="-webkit-standard" w:eastAsia="Times New Roman" w:hAnsi="-webkit-standard" w:cs="Times New Roman"/>
          <w:color w:val="000000"/>
          <w:lang w:eastAsia="de-DE"/>
        </w:rPr>
        <w:tab/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 xml:space="preserve">Dominik </w:t>
      </w:r>
      <w:proofErr w:type="spellStart"/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Erber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de-DE"/>
        </w:rPr>
        <w:t xml:space="preserve">, </w:t>
      </w:r>
      <w:r w:rsidRPr="000A56F6">
        <w:rPr>
          <w:rFonts w:ascii="-webkit-standard" w:eastAsia="Times New Roman" w:hAnsi="-webkit-standard" w:cs="Times New Roman"/>
          <w:color w:val="000000"/>
          <w:lang w:eastAsia="de-DE"/>
        </w:rPr>
        <w:t>Lisa-Marie Wagner</w:t>
      </w:r>
    </w:p>
    <w:p w14:paraId="7D128CBB" w14:textId="6D7EDB17" w:rsidR="006142B5" w:rsidRDefault="006142B5" w:rsidP="000A56F6"/>
    <w:p w14:paraId="69A6806D" w14:textId="77777777" w:rsidR="006142B5" w:rsidRDefault="006142B5" w:rsidP="0014589C"/>
    <w:p w14:paraId="4039F3D1" w14:textId="09651310" w:rsidR="0073683A" w:rsidRPr="0073683A" w:rsidRDefault="0073683A" w:rsidP="0014589C">
      <w:pPr>
        <w:rPr>
          <w:bCs/>
        </w:rPr>
      </w:pPr>
      <w:proofErr w:type="spellStart"/>
      <w:r w:rsidRPr="0073683A">
        <w:rPr>
          <w:bCs/>
        </w:rPr>
        <w:t>Instumentalensemble</w:t>
      </w:r>
      <w:proofErr w:type="spellEnd"/>
      <w:r w:rsidRPr="0073683A">
        <w:rPr>
          <w:bCs/>
        </w:rPr>
        <w:t xml:space="preserve"> der ABPU Linz</w:t>
      </w:r>
    </w:p>
    <w:p w14:paraId="6CC00742" w14:textId="77777777" w:rsidR="0014589C" w:rsidRDefault="0014589C">
      <w:r w:rsidRPr="002E1FCC">
        <w:t>Dirigent</w:t>
      </w:r>
      <w:r w:rsidRPr="002E1FCC">
        <w:tab/>
      </w:r>
      <w:r w:rsidRPr="002E1FCC">
        <w:tab/>
      </w:r>
      <w:r w:rsidRPr="002E1FCC">
        <w:tab/>
      </w:r>
      <w:r w:rsidRPr="002E1FCC">
        <w:tab/>
      </w:r>
      <w:r w:rsidRPr="002E1FCC">
        <w:tab/>
        <w:t>Sigurd Hennemann</w:t>
      </w:r>
    </w:p>
    <w:p w14:paraId="1DE351A9" w14:textId="77777777" w:rsidR="0014589C" w:rsidRDefault="0014589C"/>
    <w:p w14:paraId="5771B4F0" w14:textId="5A1D0382" w:rsidR="007B7A22" w:rsidRDefault="007B7A22"/>
    <w:p w14:paraId="6E1739AE" w14:textId="77777777" w:rsidR="00530908" w:rsidRDefault="00530908" w:rsidP="00530908">
      <w:pPr>
        <w:rPr>
          <w:rFonts w:cstheme="minorHAnsi"/>
        </w:rPr>
      </w:pPr>
      <w:proofErr w:type="spellStart"/>
      <w:r>
        <w:rPr>
          <w:rFonts w:cstheme="minorHAnsi"/>
        </w:rPr>
        <w:t>Podestá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Seungmo</w:t>
      </w:r>
      <w:proofErr w:type="spellEnd"/>
      <w:r>
        <w:rPr>
          <w:rFonts w:cstheme="minorHAnsi"/>
        </w:rPr>
        <w:t xml:space="preserve"> Jeong / Raphael Trimmel</w:t>
      </w:r>
    </w:p>
    <w:p w14:paraId="0C0CBA8E" w14:textId="77777777" w:rsidR="00530908" w:rsidRDefault="00530908" w:rsidP="00530908">
      <w:pPr>
        <w:rPr>
          <w:rFonts w:cstheme="minorHAnsi"/>
        </w:rPr>
      </w:pPr>
    </w:p>
    <w:p w14:paraId="5F5D9441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r>
        <w:rPr>
          <w:rFonts w:cstheme="minorHAnsi"/>
        </w:rPr>
        <w:t>Sandrina,</w:t>
      </w:r>
      <w:r w:rsidRPr="008C10EF">
        <w:rPr>
          <w:rFonts w:cstheme="minorHAnsi"/>
        </w:rPr>
        <w:t xml:space="preserve"> </w:t>
      </w:r>
      <w:r>
        <w:rPr>
          <w:rFonts w:cstheme="minorHAnsi"/>
        </w:rPr>
        <w:t>Gräfin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6FE0">
        <w:rPr>
          <w:rFonts w:cstheme="minorHAnsi"/>
          <w:color w:val="000000" w:themeColor="text1"/>
        </w:rPr>
        <w:t xml:space="preserve">Nicole </w:t>
      </w:r>
      <w:proofErr w:type="spellStart"/>
      <w:r w:rsidRPr="00D56FE0">
        <w:rPr>
          <w:rFonts w:cstheme="minorHAnsi"/>
          <w:color w:val="000000" w:themeColor="text1"/>
        </w:rPr>
        <w:t>Lubinger</w:t>
      </w:r>
      <w:proofErr w:type="spellEnd"/>
      <w:r w:rsidRPr="00D56FE0">
        <w:rPr>
          <w:rFonts w:cstheme="minorHAnsi"/>
          <w:color w:val="000000" w:themeColor="text1"/>
        </w:rPr>
        <w:t xml:space="preserve">/ Ayse </w:t>
      </w:r>
      <w:proofErr w:type="spellStart"/>
      <w:r w:rsidRPr="00D56FE0">
        <w:rPr>
          <w:rFonts w:cstheme="minorHAnsi"/>
          <w:color w:val="000000" w:themeColor="text1"/>
        </w:rPr>
        <w:t>Yakut</w:t>
      </w:r>
      <w:proofErr w:type="spellEnd"/>
      <w:r w:rsidRPr="00D56FE0">
        <w:rPr>
          <w:rFonts w:cstheme="minorHAnsi"/>
          <w:color w:val="000000" w:themeColor="text1"/>
        </w:rPr>
        <w:t xml:space="preserve"> </w:t>
      </w:r>
      <w:proofErr w:type="spellStart"/>
      <w:r w:rsidRPr="00D56FE0">
        <w:rPr>
          <w:rFonts w:cstheme="minorHAnsi"/>
          <w:color w:val="000000" w:themeColor="text1"/>
        </w:rPr>
        <w:t>Somer</w:t>
      </w:r>
      <w:proofErr w:type="spellEnd"/>
    </w:p>
    <w:p w14:paraId="240D6412" w14:textId="77777777" w:rsidR="00530908" w:rsidRPr="00D56FE0" w:rsidRDefault="00530908" w:rsidP="00530908">
      <w:pPr>
        <w:rPr>
          <w:rFonts w:cstheme="minorHAnsi"/>
          <w:color w:val="000000" w:themeColor="text1"/>
        </w:rPr>
      </w:pPr>
    </w:p>
    <w:p w14:paraId="30C4D3F1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r w:rsidRPr="00D56FE0">
        <w:rPr>
          <w:rFonts w:cstheme="minorHAnsi"/>
          <w:color w:val="000000" w:themeColor="text1"/>
        </w:rPr>
        <w:t xml:space="preserve">Graf </w:t>
      </w:r>
      <w:proofErr w:type="spellStart"/>
      <w:r w:rsidRPr="00D56FE0">
        <w:rPr>
          <w:rFonts w:cstheme="minorHAnsi"/>
          <w:color w:val="000000" w:themeColor="text1"/>
        </w:rPr>
        <w:t>Belfiore</w:t>
      </w:r>
      <w:proofErr w:type="spellEnd"/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  <w:t xml:space="preserve">Domen </w:t>
      </w:r>
      <w:proofErr w:type="spellStart"/>
      <w:r w:rsidRPr="00D56FE0">
        <w:rPr>
          <w:rFonts w:cstheme="minorHAnsi"/>
          <w:color w:val="000000" w:themeColor="text1"/>
        </w:rPr>
        <w:t>Fajfar</w:t>
      </w:r>
      <w:proofErr w:type="spellEnd"/>
      <w:r w:rsidRPr="00D56FE0">
        <w:rPr>
          <w:rFonts w:cstheme="minorHAnsi"/>
          <w:color w:val="000000" w:themeColor="text1"/>
        </w:rPr>
        <w:t>/ Georg Hartl</w:t>
      </w:r>
    </w:p>
    <w:p w14:paraId="0A039062" w14:textId="77777777" w:rsidR="00530908" w:rsidRPr="00D56FE0" w:rsidRDefault="00530908" w:rsidP="00530908">
      <w:pPr>
        <w:rPr>
          <w:rFonts w:cstheme="minorHAnsi"/>
          <w:color w:val="000000" w:themeColor="text1"/>
        </w:rPr>
      </w:pPr>
    </w:p>
    <w:p w14:paraId="45C6AC2F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proofErr w:type="spellStart"/>
      <w:r w:rsidRPr="00D56FE0">
        <w:rPr>
          <w:rFonts w:cstheme="minorHAnsi"/>
          <w:color w:val="000000" w:themeColor="text1"/>
        </w:rPr>
        <w:t>Arminda</w:t>
      </w:r>
      <w:proofErr w:type="spellEnd"/>
      <w:r w:rsidRPr="00D56FE0">
        <w:rPr>
          <w:rFonts w:cstheme="minorHAnsi"/>
          <w:color w:val="000000" w:themeColor="text1"/>
        </w:rPr>
        <w:t xml:space="preserve">, Nichte des </w:t>
      </w:r>
      <w:proofErr w:type="spellStart"/>
      <w:r w:rsidRPr="00D56FE0">
        <w:rPr>
          <w:rFonts w:cstheme="minorHAnsi"/>
          <w:color w:val="000000" w:themeColor="text1"/>
        </w:rPr>
        <w:t>Podestá</w:t>
      </w:r>
      <w:proofErr w:type="spellEnd"/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  <w:t xml:space="preserve">Victoria </w:t>
      </w:r>
      <w:proofErr w:type="spellStart"/>
      <w:r w:rsidRPr="00D56FE0">
        <w:rPr>
          <w:rFonts w:cstheme="minorHAnsi"/>
          <w:color w:val="000000" w:themeColor="text1"/>
        </w:rPr>
        <w:t>Liashkevich</w:t>
      </w:r>
      <w:proofErr w:type="spellEnd"/>
      <w:r w:rsidRPr="00D56FE0">
        <w:rPr>
          <w:rFonts w:cstheme="minorHAnsi"/>
          <w:color w:val="000000" w:themeColor="text1"/>
        </w:rPr>
        <w:t xml:space="preserve">/ </w:t>
      </w:r>
      <w:proofErr w:type="spellStart"/>
      <w:r w:rsidRPr="00D56FE0">
        <w:rPr>
          <w:rFonts w:cstheme="minorHAnsi"/>
          <w:color w:val="000000" w:themeColor="text1"/>
        </w:rPr>
        <w:t>Ksenia</w:t>
      </w:r>
      <w:proofErr w:type="spellEnd"/>
      <w:r w:rsidRPr="00D56FE0">
        <w:rPr>
          <w:rFonts w:cstheme="minorHAnsi"/>
          <w:color w:val="000000" w:themeColor="text1"/>
        </w:rPr>
        <w:t xml:space="preserve"> </w:t>
      </w:r>
      <w:proofErr w:type="spellStart"/>
      <w:r w:rsidRPr="00D56FE0">
        <w:rPr>
          <w:rFonts w:cstheme="minorHAnsi"/>
          <w:color w:val="000000" w:themeColor="text1"/>
        </w:rPr>
        <w:t>Skorokhodova</w:t>
      </w:r>
      <w:proofErr w:type="spellEnd"/>
    </w:p>
    <w:p w14:paraId="71C863D5" w14:textId="77777777" w:rsidR="00530908" w:rsidRPr="00D56FE0" w:rsidRDefault="00530908" w:rsidP="00530908">
      <w:pPr>
        <w:rPr>
          <w:rFonts w:cstheme="minorHAnsi"/>
          <w:color w:val="000000" w:themeColor="text1"/>
        </w:rPr>
      </w:pPr>
    </w:p>
    <w:p w14:paraId="2FAADDA3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r w:rsidRPr="00D56FE0">
        <w:rPr>
          <w:rFonts w:cstheme="minorHAnsi"/>
          <w:color w:val="000000" w:themeColor="text1"/>
        </w:rPr>
        <w:t xml:space="preserve">Ritter Ramiro, </w:t>
      </w:r>
      <w:proofErr w:type="spellStart"/>
      <w:r w:rsidRPr="00D56FE0">
        <w:rPr>
          <w:rFonts w:cstheme="minorHAnsi"/>
          <w:color w:val="000000" w:themeColor="text1"/>
        </w:rPr>
        <w:t>Armindens</w:t>
      </w:r>
      <w:proofErr w:type="spellEnd"/>
      <w:r w:rsidRPr="00D56FE0">
        <w:rPr>
          <w:rFonts w:cstheme="minorHAnsi"/>
          <w:color w:val="000000" w:themeColor="text1"/>
        </w:rPr>
        <w:t xml:space="preserve"> Liebhaber</w:t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  <w:t xml:space="preserve">Katerina </w:t>
      </w:r>
      <w:proofErr w:type="spellStart"/>
      <w:r w:rsidRPr="00D56FE0">
        <w:rPr>
          <w:rFonts w:cstheme="minorHAnsi"/>
          <w:color w:val="000000" w:themeColor="text1"/>
        </w:rPr>
        <w:t>Vasileiadou</w:t>
      </w:r>
      <w:proofErr w:type="spellEnd"/>
      <w:r w:rsidRPr="00D56FE0">
        <w:rPr>
          <w:rFonts w:cstheme="minorHAnsi"/>
          <w:color w:val="000000" w:themeColor="text1"/>
        </w:rPr>
        <w:t xml:space="preserve">/ Zuzana </w:t>
      </w:r>
      <w:proofErr w:type="spellStart"/>
      <w:r w:rsidRPr="00D56FE0">
        <w:rPr>
          <w:rFonts w:cstheme="minorHAnsi"/>
          <w:color w:val="000000" w:themeColor="text1"/>
        </w:rPr>
        <w:t>Petrasova</w:t>
      </w:r>
      <w:proofErr w:type="spellEnd"/>
    </w:p>
    <w:p w14:paraId="49058869" w14:textId="77777777" w:rsidR="00530908" w:rsidRPr="00D56FE0" w:rsidRDefault="00530908" w:rsidP="00530908">
      <w:pPr>
        <w:rPr>
          <w:rFonts w:cstheme="minorHAnsi"/>
          <w:color w:val="000000" w:themeColor="text1"/>
        </w:rPr>
      </w:pPr>
    </w:p>
    <w:p w14:paraId="744F07F2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proofErr w:type="spellStart"/>
      <w:r w:rsidRPr="00D56FE0">
        <w:rPr>
          <w:rFonts w:cstheme="minorHAnsi"/>
          <w:color w:val="000000" w:themeColor="text1"/>
        </w:rPr>
        <w:t>Serpetta</w:t>
      </w:r>
      <w:proofErr w:type="spellEnd"/>
      <w:r w:rsidRPr="00D56FE0">
        <w:rPr>
          <w:rFonts w:cstheme="minorHAnsi"/>
          <w:color w:val="000000" w:themeColor="text1"/>
        </w:rPr>
        <w:t>, Haushälterin</w:t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  <w:t xml:space="preserve">Lenka </w:t>
      </w:r>
      <w:proofErr w:type="spellStart"/>
      <w:r w:rsidRPr="00D56FE0">
        <w:rPr>
          <w:rFonts w:cstheme="minorHAnsi"/>
          <w:color w:val="000000" w:themeColor="text1"/>
        </w:rPr>
        <w:t>Jombikova</w:t>
      </w:r>
      <w:proofErr w:type="spellEnd"/>
      <w:r w:rsidRPr="00D56FE0">
        <w:rPr>
          <w:rFonts w:cstheme="minorHAnsi"/>
          <w:color w:val="000000" w:themeColor="text1"/>
        </w:rPr>
        <w:t xml:space="preserve">/ </w:t>
      </w:r>
      <w:proofErr w:type="spellStart"/>
      <w:r w:rsidRPr="00D56FE0">
        <w:rPr>
          <w:rFonts w:cstheme="minorHAnsi"/>
          <w:color w:val="000000" w:themeColor="text1"/>
        </w:rPr>
        <w:t>Yaqin</w:t>
      </w:r>
      <w:proofErr w:type="spellEnd"/>
      <w:r w:rsidRPr="00D56FE0">
        <w:rPr>
          <w:rFonts w:cstheme="minorHAnsi"/>
          <w:color w:val="000000" w:themeColor="text1"/>
        </w:rPr>
        <w:t xml:space="preserve"> Yuan </w:t>
      </w:r>
    </w:p>
    <w:p w14:paraId="16F0CD05" w14:textId="77777777" w:rsidR="00530908" w:rsidRPr="00D56FE0" w:rsidRDefault="00530908" w:rsidP="00530908">
      <w:pPr>
        <w:rPr>
          <w:rFonts w:cstheme="minorHAnsi"/>
          <w:color w:val="000000" w:themeColor="text1"/>
        </w:rPr>
      </w:pPr>
    </w:p>
    <w:p w14:paraId="2EF60745" w14:textId="77777777" w:rsidR="00530908" w:rsidRPr="00D56FE0" w:rsidRDefault="00530908" w:rsidP="00530908">
      <w:pPr>
        <w:rPr>
          <w:rFonts w:cstheme="minorHAnsi"/>
          <w:color w:val="000000" w:themeColor="text1"/>
        </w:rPr>
      </w:pPr>
      <w:r w:rsidRPr="00D56FE0">
        <w:rPr>
          <w:rFonts w:cstheme="minorHAnsi"/>
          <w:color w:val="000000" w:themeColor="text1"/>
        </w:rPr>
        <w:t>Nardo, Gärtner</w:t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</w:r>
      <w:r w:rsidRPr="00D56FE0">
        <w:rPr>
          <w:rFonts w:cstheme="minorHAnsi"/>
          <w:color w:val="000000" w:themeColor="text1"/>
        </w:rPr>
        <w:tab/>
        <w:t>Masahiro Yamada/ Navid Taheri</w:t>
      </w:r>
    </w:p>
    <w:p w14:paraId="330D637D" w14:textId="6825F21E" w:rsidR="0073683A" w:rsidRDefault="0073683A"/>
    <w:p w14:paraId="12C6606A" w14:textId="5F6D6B1E" w:rsidR="006142B5" w:rsidRDefault="006142B5"/>
    <w:p w14:paraId="03B348FA" w14:textId="77777777" w:rsidR="006142B5" w:rsidRDefault="006142B5"/>
    <w:p w14:paraId="76CF0CE1" w14:textId="27B57270" w:rsidR="0073683A" w:rsidRPr="006142B5" w:rsidRDefault="0073683A">
      <w:pPr>
        <w:rPr>
          <w:b/>
          <w:bCs/>
        </w:rPr>
      </w:pPr>
      <w:r w:rsidRPr="006142B5">
        <w:rPr>
          <w:b/>
          <w:bCs/>
        </w:rPr>
        <w:t>Orchester</w:t>
      </w:r>
    </w:p>
    <w:p w14:paraId="76F3FB4A" w14:textId="08FC4677" w:rsidR="0073683A" w:rsidRDefault="0073683A"/>
    <w:p w14:paraId="7A568966" w14:textId="77777777" w:rsidR="006142B5" w:rsidRPr="00074376" w:rsidRDefault="0073683A" w:rsidP="0073683A">
      <w:pPr>
        <w:rPr>
          <w:rFonts w:cstheme="minorHAnsi"/>
        </w:rPr>
      </w:pPr>
      <w:r w:rsidRPr="00074376">
        <w:rPr>
          <w:rFonts w:cstheme="minorHAnsi"/>
        </w:rPr>
        <w:t>1.Violine</w:t>
      </w:r>
      <w:r w:rsidRPr="00074376">
        <w:rPr>
          <w:rFonts w:cstheme="minorHAnsi"/>
        </w:rPr>
        <w:tab/>
      </w:r>
      <w:r w:rsidRPr="00074376">
        <w:rPr>
          <w:rFonts w:cstheme="minorHAnsi"/>
        </w:rPr>
        <w:tab/>
        <w:t xml:space="preserve">Elisabeth Köstler (Konzertmeister), </w:t>
      </w:r>
    </w:p>
    <w:p w14:paraId="3E9FD8E3" w14:textId="729680FB" w:rsidR="0073683A" w:rsidRPr="00074376" w:rsidRDefault="0073683A" w:rsidP="006142B5">
      <w:pPr>
        <w:ind w:left="1416" w:firstLine="708"/>
        <w:rPr>
          <w:rFonts w:cstheme="minorHAnsi"/>
          <w:lang w:val="en-US"/>
        </w:rPr>
      </w:pPr>
      <w:r w:rsidRPr="00074376">
        <w:rPr>
          <w:rFonts w:cstheme="minorHAnsi"/>
          <w:lang w:val="en-US"/>
        </w:rPr>
        <w:t xml:space="preserve">Lukas Wolf, Lana </w:t>
      </w:r>
      <w:proofErr w:type="spellStart"/>
      <w:r w:rsidRPr="00074376">
        <w:rPr>
          <w:rFonts w:cstheme="minorHAnsi"/>
          <w:lang w:val="en-US"/>
        </w:rPr>
        <w:t>Grcak</w:t>
      </w:r>
      <w:proofErr w:type="spellEnd"/>
      <w:r w:rsidR="00416B96" w:rsidRPr="00074376">
        <w:rPr>
          <w:rFonts w:cstheme="minorHAnsi"/>
          <w:lang w:val="en-US"/>
        </w:rPr>
        <w:t xml:space="preserve">, </w:t>
      </w:r>
      <w:r w:rsidR="008C7173" w:rsidRPr="00074376">
        <w:rPr>
          <w:rFonts w:cstheme="minorHAnsi"/>
          <w:lang w:val="en-US"/>
        </w:rPr>
        <w:t>Johanna Wall</w:t>
      </w:r>
    </w:p>
    <w:p w14:paraId="16FE401D" w14:textId="32EE5D9F" w:rsidR="0073683A" w:rsidRPr="00074376" w:rsidRDefault="0073683A" w:rsidP="0073683A">
      <w:pPr>
        <w:rPr>
          <w:rFonts w:cstheme="minorHAnsi"/>
          <w:lang w:val="en-US"/>
        </w:rPr>
      </w:pPr>
    </w:p>
    <w:p w14:paraId="7D8A625E" w14:textId="689BF2BE" w:rsidR="0073683A" w:rsidRPr="00074376" w:rsidRDefault="0073683A" w:rsidP="0073683A">
      <w:pPr>
        <w:rPr>
          <w:rFonts w:cstheme="minorHAnsi"/>
          <w:lang w:val="en-US"/>
        </w:rPr>
      </w:pPr>
      <w:r w:rsidRPr="00074376">
        <w:rPr>
          <w:rFonts w:cstheme="minorHAnsi"/>
          <w:lang w:val="en-US"/>
        </w:rPr>
        <w:t>2.Violine</w:t>
      </w:r>
      <w:r w:rsidRPr="00074376">
        <w:rPr>
          <w:rFonts w:cstheme="minorHAnsi"/>
          <w:lang w:val="en-US"/>
        </w:rPr>
        <w:tab/>
      </w:r>
      <w:r w:rsidRPr="00074376">
        <w:rPr>
          <w:rFonts w:cstheme="minorHAnsi"/>
          <w:lang w:val="en-US"/>
        </w:rPr>
        <w:tab/>
      </w:r>
      <w:r w:rsidR="008C7173" w:rsidRPr="00074376">
        <w:rPr>
          <w:rFonts w:cstheme="minorHAnsi"/>
          <w:lang w:val="en-US"/>
        </w:rPr>
        <w:t>Juan Sebastian Benavides</w:t>
      </w:r>
      <w:r w:rsidRPr="00074376">
        <w:rPr>
          <w:rFonts w:cstheme="minorHAnsi"/>
          <w:lang w:val="en-US"/>
        </w:rPr>
        <w:t xml:space="preserve">, </w:t>
      </w:r>
      <w:proofErr w:type="spellStart"/>
      <w:r w:rsidR="008C7173" w:rsidRPr="00074376">
        <w:rPr>
          <w:rFonts w:cstheme="minorHAnsi"/>
          <w:lang w:val="en-US"/>
        </w:rPr>
        <w:t>Milica</w:t>
      </w:r>
      <w:proofErr w:type="spellEnd"/>
      <w:r w:rsidR="008C7173" w:rsidRPr="00074376">
        <w:rPr>
          <w:rFonts w:cstheme="minorHAnsi"/>
          <w:lang w:val="en-US"/>
        </w:rPr>
        <w:t xml:space="preserve"> </w:t>
      </w:r>
      <w:proofErr w:type="spellStart"/>
      <w:r w:rsidR="008C7173" w:rsidRPr="00074376">
        <w:rPr>
          <w:rFonts w:cstheme="minorHAnsi"/>
          <w:lang w:val="en-US"/>
        </w:rPr>
        <w:t>Pajdic</w:t>
      </w:r>
      <w:proofErr w:type="spellEnd"/>
      <w:r w:rsidRPr="00074376">
        <w:rPr>
          <w:rFonts w:cstheme="minorHAnsi"/>
          <w:lang w:val="en-US"/>
        </w:rPr>
        <w:t xml:space="preserve">, </w:t>
      </w:r>
      <w:r w:rsidR="008C7173" w:rsidRPr="00074376">
        <w:rPr>
          <w:rFonts w:cstheme="minorHAnsi"/>
          <w:lang w:val="en-US"/>
        </w:rPr>
        <w:t xml:space="preserve">Sara </w:t>
      </w:r>
      <w:proofErr w:type="spellStart"/>
      <w:r w:rsidR="008C7173" w:rsidRPr="00074376">
        <w:rPr>
          <w:rFonts w:cstheme="minorHAnsi"/>
          <w:lang w:val="en-US"/>
        </w:rPr>
        <w:t>Simic</w:t>
      </w:r>
      <w:proofErr w:type="spellEnd"/>
      <w:r w:rsidR="00074376" w:rsidRPr="00074376">
        <w:rPr>
          <w:rFonts w:cstheme="minorHAnsi"/>
          <w:lang w:val="en-US"/>
        </w:rPr>
        <w:t>, Andrea Santiago</w:t>
      </w:r>
    </w:p>
    <w:p w14:paraId="4C5AE5E8" w14:textId="5632D6D6" w:rsidR="0073683A" w:rsidRPr="00074376" w:rsidRDefault="0073683A" w:rsidP="0073683A">
      <w:pPr>
        <w:rPr>
          <w:rFonts w:cstheme="minorHAnsi"/>
          <w:lang w:val="en-US"/>
        </w:rPr>
      </w:pPr>
    </w:p>
    <w:p w14:paraId="7768BC9C" w14:textId="2D39EF13" w:rsidR="0073683A" w:rsidRPr="00074376" w:rsidRDefault="0073683A" w:rsidP="0073683A">
      <w:pPr>
        <w:rPr>
          <w:rFonts w:cstheme="minorHAnsi"/>
          <w:lang w:val="en-US"/>
        </w:rPr>
      </w:pPr>
      <w:r w:rsidRPr="00074376">
        <w:rPr>
          <w:rFonts w:cstheme="minorHAnsi"/>
          <w:lang w:val="en-US"/>
        </w:rPr>
        <w:t>Viola</w:t>
      </w:r>
      <w:r w:rsidRPr="00074376">
        <w:rPr>
          <w:rFonts w:cstheme="minorHAnsi"/>
          <w:lang w:val="en-US"/>
        </w:rPr>
        <w:tab/>
      </w:r>
      <w:r w:rsidRPr="00074376">
        <w:rPr>
          <w:rFonts w:cstheme="minorHAnsi"/>
          <w:lang w:val="en-US"/>
        </w:rPr>
        <w:tab/>
      </w:r>
      <w:r w:rsidRPr="00074376">
        <w:rPr>
          <w:rFonts w:cstheme="minorHAnsi"/>
          <w:lang w:val="en-US"/>
        </w:rPr>
        <w:tab/>
        <w:t xml:space="preserve">Raquel </w:t>
      </w:r>
      <w:proofErr w:type="spellStart"/>
      <w:r w:rsidRPr="00074376">
        <w:rPr>
          <w:rFonts w:cstheme="minorHAnsi"/>
          <w:lang w:val="en-US"/>
        </w:rPr>
        <w:t>Cobo</w:t>
      </w:r>
      <w:proofErr w:type="spellEnd"/>
      <w:r w:rsidR="008C7173" w:rsidRPr="00074376">
        <w:rPr>
          <w:rFonts w:cstheme="minorHAnsi"/>
          <w:lang w:val="en-US"/>
        </w:rPr>
        <w:t xml:space="preserve"> Álvarez</w:t>
      </w:r>
      <w:r w:rsidRPr="00074376">
        <w:rPr>
          <w:rFonts w:cstheme="minorHAnsi"/>
          <w:lang w:val="en-US"/>
        </w:rPr>
        <w:t xml:space="preserve">, </w:t>
      </w:r>
      <w:r w:rsidR="008C7173" w:rsidRPr="00074376">
        <w:rPr>
          <w:rFonts w:cstheme="minorHAnsi"/>
          <w:lang w:val="en-US"/>
        </w:rPr>
        <w:t xml:space="preserve">Bogdan </w:t>
      </w:r>
      <w:proofErr w:type="spellStart"/>
      <w:r w:rsidR="008C7173" w:rsidRPr="00074376">
        <w:rPr>
          <w:rFonts w:cstheme="minorHAnsi"/>
          <w:lang w:val="en-US"/>
        </w:rPr>
        <w:t>Dobrić</w:t>
      </w:r>
      <w:proofErr w:type="spellEnd"/>
    </w:p>
    <w:p w14:paraId="6A9D7A60" w14:textId="77777777" w:rsidR="0073683A" w:rsidRPr="00074376" w:rsidRDefault="0073683A" w:rsidP="0073683A">
      <w:pPr>
        <w:rPr>
          <w:rFonts w:cstheme="minorHAnsi"/>
          <w:lang w:val="en-US"/>
        </w:rPr>
      </w:pPr>
    </w:p>
    <w:p w14:paraId="27FE1383" w14:textId="61129656" w:rsidR="0073683A" w:rsidRPr="00074376" w:rsidRDefault="0073683A" w:rsidP="0073683A">
      <w:pPr>
        <w:rPr>
          <w:rFonts w:cstheme="minorHAnsi"/>
          <w:lang w:val="en-US"/>
        </w:rPr>
      </w:pPr>
      <w:r w:rsidRPr="00074376">
        <w:rPr>
          <w:rFonts w:cstheme="minorHAnsi"/>
          <w:lang w:val="en-US"/>
        </w:rPr>
        <w:t>Violoncello</w:t>
      </w:r>
      <w:r w:rsidRPr="00074376">
        <w:rPr>
          <w:rFonts w:cstheme="minorHAnsi"/>
          <w:lang w:val="en-US"/>
        </w:rPr>
        <w:tab/>
      </w:r>
      <w:r w:rsidRPr="00074376">
        <w:rPr>
          <w:rFonts w:cstheme="minorHAnsi"/>
          <w:lang w:val="en-US"/>
        </w:rPr>
        <w:tab/>
      </w:r>
      <w:r w:rsidR="006142B5" w:rsidRPr="00074376">
        <w:rPr>
          <w:rFonts w:cstheme="minorHAnsi"/>
          <w:lang w:val="en-US"/>
        </w:rPr>
        <w:t>Verena Breitfuß, Juan Manuel Bermudez</w:t>
      </w:r>
      <w:r w:rsidR="008C7173" w:rsidRPr="00074376">
        <w:rPr>
          <w:rFonts w:cstheme="minorHAnsi"/>
          <w:lang w:val="en-US"/>
        </w:rPr>
        <w:t xml:space="preserve"> Obando</w:t>
      </w:r>
    </w:p>
    <w:p w14:paraId="5105977A" w14:textId="5E91167C" w:rsidR="006142B5" w:rsidRPr="00074376" w:rsidRDefault="006142B5" w:rsidP="0073683A">
      <w:pPr>
        <w:rPr>
          <w:rFonts w:cstheme="minorHAnsi"/>
          <w:lang w:val="en-US"/>
        </w:rPr>
      </w:pPr>
    </w:p>
    <w:p w14:paraId="7F1873DA" w14:textId="6222099B" w:rsidR="006142B5" w:rsidRPr="00074376" w:rsidRDefault="006142B5" w:rsidP="0073683A">
      <w:pPr>
        <w:rPr>
          <w:rFonts w:cstheme="minorHAnsi"/>
          <w:lang w:val="en-US"/>
        </w:rPr>
      </w:pPr>
      <w:proofErr w:type="spellStart"/>
      <w:r w:rsidRPr="00074376">
        <w:rPr>
          <w:rFonts w:cstheme="minorHAnsi"/>
          <w:lang w:val="en-US"/>
        </w:rPr>
        <w:t>Kontrabass</w:t>
      </w:r>
      <w:proofErr w:type="spellEnd"/>
      <w:r w:rsidRPr="00074376">
        <w:rPr>
          <w:rFonts w:cstheme="minorHAnsi"/>
          <w:lang w:val="en-US"/>
        </w:rPr>
        <w:tab/>
      </w:r>
      <w:r w:rsidRPr="00074376">
        <w:rPr>
          <w:rFonts w:cstheme="minorHAnsi"/>
          <w:lang w:val="en-US"/>
        </w:rPr>
        <w:tab/>
        <w:t xml:space="preserve">Caroline </w:t>
      </w:r>
      <w:proofErr w:type="spellStart"/>
      <w:r w:rsidRPr="00074376">
        <w:rPr>
          <w:rFonts w:cstheme="minorHAnsi"/>
          <w:lang w:val="en-US"/>
        </w:rPr>
        <w:t>Renn</w:t>
      </w:r>
      <w:proofErr w:type="spellEnd"/>
    </w:p>
    <w:p w14:paraId="4ED77745" w14:textId="3B07647D" w:rsidR="006142B5" w:rsidRPr="00074376" w:rsidRDefault="006142B5" w:rsidP="0073683A">
      <w:pPr>
        <w:rPr>
          <w:rFonts w:cstheme="minorHAnsi"/>
          <w:lang w:val="en-US"/>
        </w:rPr>
      </w:pPr>
    </w:p>
    <w:p w14:paraId="25A6E1C2" w14:textId="355EC5FB" w:rsidR="006142B5" w:rsidRPr="00530908" w:rsidRDefault="006142B5" w:rsidP="0073683A">
      <w:pPr>
        <w:rPr>
          <w:rFonts w:cstheme="minorHAnsi"/>
        </w:rPr>
      </w:pPr>
      <w:r w:rsidRPr="00530908">
        <w:rPr>
          <w:rFonts w:cstheme="minorHAnsi"/>
        </w:rPr>
        <w:t>Oboe</w:t>
      </w:r>
      <w:r w:rsidRPr="00530908">
        <w:rPr>
          <w:rFonts w:cstheme="minorHAnsi"/>
        </w:rPr>
        <w:tab/>
      </w:r>
      <w:r w:rsidRPr="00530908">
        <w:rPr>
          <w:rFonts w:cstheme="minorHAnsi"/>
        </w:rPr>
        <w:tab/>
      </w:r>
      <w:r w:rsidRPr="00530908">
        <w:rPr>
          <w:rFonts w:cstheme="minorHAnsi"/>
        </w:rPr>
        <w:tab/>
      </w:r>
      <w:r w:rsidR="008C7173" w:rsidRPr="00530908">
        <w:rPr>
          <w:rFonts w:cstheme="minorHAnsi"/>
        </w:rPr>
        <w:t xml:space="preserve">Lena </w:t>
      </w:r>
      <w:proofErr w:type="spellStart"/>
      <w:r w:rsidR="008C7173" w:rsidRPr="00530908">
        <w:rPr>
          <w:rFonts w:cstheme="minorHAnsi"/>
        </w:rPr>
        <w:t>Krempl</w:t>
      </w:r>
      <w:proofErr w:type="spellEnd"/>
      <w:r w:rsidR="008C7173" w:rsidRPr="00530908">
        <w:rPr>
          <w:rFonts w:cstheme="minorHAnsi"/>
        </w:rPr>
        <w:t xml:space="preserve">, </w:t>
      </w:r>
      <w:r w:rsidR="008C7173" w:rsidRPr="00074376">
        <w:rPr>
          <w:rFonts w:cstheme="minorHAnsi"/>
        </w:rPr>
        <w:t xml:space="preserve">Barbara </w:t>
      </w:r>
      <w:proofErr w:type="spellStart"/>
      <w:r w:rsidR="008C7173" w:rsidRPr="00074376">
        <w:rPr>
          <w:rFonts w:cstheme="minorHAnsi"/>
        </w:rPr>
        <w:t>Kampenhuber</w:t>
      </w:r>
      <w:proofErr w:type="spellEnd"/>
    </w:p>
    <w:p w14:paraId="485E4607" w14:textId="63B15DD2" w:rsidR="006142B5" w:rsidRPr="00530908" w:rsidRDefault="006142B5" w:rsidP="0073683A">
      <w:pPr>
        <w:rPr>
          <w:rFonts w:cstheme="minorHAnsi"/>
        </w:rPr>
      </w:pPr>
    </w:p>
    <w:p w14:paraId="266934FB" w14:textId="0225CE66" w:rsidR="006142B5" w:rsidRPr="00074376" w:rsidRDefault="006142B5" w:rsidP="0073683A">
      <w:pPr>
        <w:rPr>
          <w:rFonts w:cstheme="minorHAnsi"/>
        </w:rPr>
      </w:pPr>
      <w:r w:rsidRPr="00074376">
        <w:rPr>
          <w:rFonts w:cstheme="minorHAnsi"/>
        </w:rPr>
        <w:t>Horn</w:t>
      </w:r>
      <w:r w:rsidRPr="00074376">
        <w:rPr>
          <w:rFonts w:cstheme="minorHAnsi"/>
        </w:rPr>
        <w:tab/>
      </w:r>
      <w:r w:rsidRPr="00074376">
        <w:rPr>
          <w:rFonts w:cstheme="minorHAnsi"/>
        </w:rPr>
        <w:tab/>
      </w:r>
      <w:r w:rsidRPr="00074376">
        <w:rPr>
          <w:rFonts w:cstheme="minorHAnsi"/>
        </w:rPr>
        <w:tab/>
        <w:t xml:space="preserve">Anja </w:t>
      </w:r>
      <w:proofErr w:type="spellStart"/>
      <w:r w:rsidRPr="00074376">
        <w:rPr>
          <w:rFonts w:cstheme="minorHAnsi"/>
        </w:rPr>
        <w:t>Reithmayr</w:t>
      </w:r>
      <w:proofErr w:type="spellEnd"/>
      <w:r w:rsidR="00416B96" w:rsidRPr="00074376">
        <w:rPr>
          <w:rFonts w:cstheme="minorHAnsi"/>
        </w:rPr>
        <w:t>, Franziska Maier</w:t>
      </w:r>
    </w:p>
    <w:p w14:paraId="6FE911A3" w14:textId="5B567B19" w:rsidR="006142B5" w:rsidRPr="00074376" w:rsidRDefault="006142B5" w:rsidP="0073683A">
      <w:pPr>
        <w:rPr>
          <w:rFonts w:cstheme="minorHAnsi"/>
        </w:rPr>
      </w:pPr>
    </w:p>
    <w:p w14:paraId="1FBD42AE" w14:textId="1D1DBD88" w:rsidR="006142B5" w:rsidRPr="00074376" w:rsidRDefault="006142B5" w:rsidP="0073683A">
      <w:pPr>
        <w:rPr>
          <w:rFonts w:cstheme="minorHAnsi"/>
        </w:rPr>
      </w:pPr>
      <w:r w:rsidRPr="00074376">
        <w:rPr>
          <w:rFonts w:cstheme="minorHAnsi"/>
        </w:rPr>
        <w:t>Fagott</w:t>
      </w:r>
      <w:r w:rsidRPr="00074376">
        <w:rPr>
          <w:rFonts w:cstheme="minorHAnsi"/>
        </w:rPr>
        <w:tab/>
      </w:r>
      <w:r w:rsidRPr="00074376">
        <w:rPr>
          <w:rFonts w:cstheme="minorHAnsi"/>
        </w:rPr>
        <w:tab/>
      </w:r>
      <w:r w:rsidRPr="00074376">
        <w:rPr>
          <w:rFonts w:cstheme="minorHAnsi"/>
        </w:rPr>
        <w:tab/>
        <w:t xml:space="preserve">Lidia </w:t>
      </w:r>
      <w:proofErr w:type="spellStart"/>
      <w:r w:rsidRPr="00074376">
        <w:rPr>
          <w:rFonts w:cstheme="minorHAnsi"/>
        </w:rPr>
        <w:t>Ariza</w:t>
      </w:r>
      <w:proofErr w:type="spellEnd"/>
      <w:r w:rsidRPr="00074376">
        <w:rPr>
          <w:rFonts w:cstheme="minorHAnsi"/>
        </w:rPr>
        <w:t xml:space="preserve"> </w:t>
      </w:r>
      <w:proofErr w:type="spellStart"/>
      <w:r w:rsidRPr="00074376">
        <w:rPr>
          <w:rFonts w:cstheme="minorHAnsi"/>
        </w:rPr>
        <w:t>Nogues</w:t>
      </w:r>
      <w:proofErr w:type="spellEnd"/>
    </w:p>
    <w:p w14:paraId="5127EB04" w14:textId="15505B07" w:rsidR="0073683A" w:rsidRPr="000A56F6" w:rsidRDefault="0073683A" w:rsidP="0073683A"/>
    <w:p w14:paraId="2A7EA04D" w14:textId="77777777" w:rsidR="007B7A22" w:rsidRPr="000A56F6" w:rsidRDefault="007B7A22"/>
    <w:p w14:paraId="56D87BDE" w14:textId="77777777" w:rsidR="0014589C" w:rsidRPr="000A56F6" w:rsidRDefault="0014589C"/>
    <w:p w14:paraId="1E2CC2C7" w14:textId="77777777" w:rsidR="00F27524" w:rsidRPr="000A56F6" w:rsidRDefault="00F27524">
      <w:pPr>
        <w:rPr>
          <w:b/>
        </w:rPr>
      </w:pPr>
    </w:p>
    <w:p w14:paraId="3639192C" w14:textId="55C163C3" w:rsidR="00573320" w:rsidRPr="000A56F6" w:rsidRDefault="000A56F6">
      <w:pPr>
        <w:rPr>
          <w:rFonts w:cstheme="minorHAnsi"/>
          <w:b/>
        </w:rPr>
      </w:pPr>
      <w:r w:rsidRPr="000A56F6">
        <w:rPr>
          <w:rFonts w:cstheme="minorHAnsi"/>
          <w:b/>
        </w:rPr>
        <w:t>Zum Inhalt</w:t>
      </w:r>
    </w:p>
    <w:p w14:paraId="771D2087" w14:textId="3375E271" w:rsidR="000A56F6" w:rsidRPr="000A56F6" w:rsidRDefault="000A56F6">
      <w:pPr>
        <w:rPr>
          <w:rFonts w:cstheme="minorHAnsi"/>
          <w:b/>
        </w:rPr>
      </w:pPr>
    </w:p>
    <w:p w14:paraId="38E2BC77" w14:textId="77777777" w:rsidR="000A56F6" w:rsidRDefault="000A56F6" w:rsidP="000A56F6">
      <w:pPr>
        <w:rPr>
          <w:rFonts w:eastAsia="Times New Roman" w:cstheme="minorHAnsi"/>
          <w:color w:val="000000"/>
          <w:lang w:eastAsia="de-DE"/>
        </w:rPr>
      </w:pPr>
      <w:r w:rsidRPr="000A56F6">
        <w:rPr>
          <w:rFonts w:eastAsia="Times New Roman" w:cstheme="minorHAnsi"/>
          <w:color w:val="000000"/>
          <w:lang w:eastAsia="de-DE"/>
        </w:rPr>
        <w:t xml:space="preserve">"Nardo liebt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Serpetta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,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Serpetta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 liebt Podesta, Podesta liebt Sandrina, Sandrina liebt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Belfiore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, der sie beinahe ermordet hat,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Belfiore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 liebt wahrscheinlich nur sich selbst,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Arminda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 liebt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Belfiore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, Ramiro liebt </w:t>
      </w:r>
      <w:proofErr w:type="spellStart"/>
      <w:r w:rsidRPr="000A56F6">
        <w:rPr>
          <w:rFonts w:eastAsia="Times New Roman" w:cstheme="minorHAnsi"/>
          <w:color w:val="000000"/>
          <w:lang w:eastAsia="de-DE"/>
        </w:rPr>
        <w:t>Arminda</w:t>
      </w:r>
      <w:proofErr w:type="spellEnd"/>
      <w:r w:rsidRPr="000A56F6">
        <w:rPr>
          <w:rFonts w:eastAsia="Times New Roman" w:cstheme="minorHAnsi"/>
          <w:color w:val="000000"/>
          <w:lang w:eastAsia="de-DE"/>
        </w:rPr>
        <w:t xml:space="preserve"> - eine komplette und extreme Verwirrung der Gefühle. </w:t>
      </w:r>
    </w:p>
    <w:p w14:paraId="5462C5D5" w14:textId="77777777" w:rsidR="000A56F6" w:rsidRDefault="000A56F6" w:rsidP="000A56F6">
      <w:pPr>
        <w:rPr>
          <w:rFonts w:eastAsia="Times New Roman" w:cstheme="minorHAnsi"/>
          <w:color w:val="000000"/>
          <w:lang w:eastAsia="de-DE"/>
        </w:rPr>
      </w:pPr>
    </w:p>
    <w:p w14:paraId="48BC1337" w14:textId="6D64F047" w:rsidR="000A56F6" w:rsidRPr="000A56F6" w:rsidRDefault="000A56F6" w:rsidP="000A56F6">
      <w:pPr>
        <w:rPr>
          <w:rFonts w:eastAsia="Times New Roman" w:cstheme="minorHAnsi"/>
          <w:lang w:eastAsia="de-DE"/>
        </w:rPr>
      </w:pPr>
      <w:r w:rsidRPr="000A56F6">
        <w:rPr>
          <w:rFonts w:eastAsia="Times New Roman" w:cstheme="minorHAnsi"/>
          <w:color w:val="000000"/>
          <w:lang w:eastAsia="de-DE"/>
        </w:rPr>
        <w:t>Was lag näher, als diese Verwirrung der Gefühle noch zu verstärken und alle Darsteller in ihrer jeweiligen Muttersprache sprechen zu lassen? Die Sprachverwirrung als Spiegelbild der heillosen Gefühlswelt..."</w:t>
      </w:r>
    </w:p>
    <w:p w14:paraId="4C7CC538" w14:textId="77777777" w:rsidR="000A56F6" w:rsidRPr="000A56F6" w:rsidRDefault="000A56F6">
      <w:pPr>
        <w:rPr>
          <w:rFonts w:cstheme="minorHAnsi"/>
          <w:b/>
        </w:rPr>
      </w:pPr>
    </w:p>
    <w:p w14:paraId="47876E66" w14:textId="77777777" w:rsidR="009932FB" w:rsidRPr="000A56F6" w:rsidRDefault="009932FB">
      <w:pPr>
        <w:rPr>
          <w:b/>
        </w:rPr>
      </w:pPr>
    </w:p>
    <w:p w14:paraId="31A3087C" w14:textId="77777777" w:rsidR="00DD2F9C" w:rsidRPr="000A56F6" w:rsidRDefault="00DD2F9C">
      <w:pPr>
        <w:rPr>
          <w:b/>
        </w:rPr>
      </w:pPr>
    </w:p>
    <w:p w14:paraId="5689572F" w14:textId="2D7A829A" w:rsidR="007B7A22" w:rsidRDefault="00F25E6B">
      <w:pPr>
        <w:rPr>
          <w:b/>
        </w:rPr>
      </w:pPr>
      <w:r>
        <w:rPr>
          <w:b/>
        </w:rPr>
        <w:t>Kooperation mit der</w:t>
      </w:r>
      <w:r w:rsidR="00696884">
        <w:rPr>
          <w:b/>
        </w:rPr>
        <w:t xml:space="preserve"> Abteilung</w:t>
      </w:r>
      <w:r>
        <w:rPr>
          <w:b/>
        </w:rPr>
        <w:t xml:space="preserve"> Malerei und Grafik der Ku</w:t>
      </w:r>
      <w:r w:rsidR="00696884">
        <w:rPr>
          <w:b/>
        </w:rPr>
        <w:t>n</w:t>
      </w:r>
      <w:r>
        <w:rPr>
          <w:b/>
        </w:rPr>
        <w:t>stuniversität Linz</w:t>
      </w:r>
    </w:p>
    <w:p w14:paraId="137A46BE" w14:textId="54F8B459" w:rsidR="00F25E6B" w:rsidRDefault="00F25E6B">
      <w:pPr>
        <w:rPr>
          <w:b/>
        </w:rPr>
      </w:pPr>
    </w:p>
    <w:p w14:paraId="642BA58D" w14:textId="57889562" w:rsidR="00F25E6B" w:rsidRPr="00F25E6B" w:rsidRDefault="00F25E6B">
      <w:pPr>
        <w:rPr>
          <w:bCs/>
        </w:rPr>
      </w:pPr>
      <w:r w:rsidRPr="00F25E6B">
        <w:rPr>
          <w:bCs/>
        </w:rPr>
        <w:t xml:space="preserve">Zum ersten Mal arbeitet </w:t>
      </w:r>
      <w:r w:rsidR="00696884">
        <w:rPr>
          <w:bCs/>
        </w:rPr>
        <w:t>das Institut für Gesang und Musiktheater</w:t>
      </w:r>
      <w:r w:rsidRPr="00F25E6B">
        <w:rPr>
          <w:bCs/>
        </w:rPr>
        <w:t xml:space="preserve"> der Bruckneruni</w:t>
      </w:r>
      <w:r w:rsidR="00696884">
        <w:rPr>
          <w:bCs/>
        </w:rPr>
        <w:t>versität</w:t>
      </w:r>
      <w:r w:rsidRPr="00F25E6B">
        <w:rPr>
          <w:bCs/>
        </w:rPr>
        <w:t xml:space="preserve"> mit der</w:t>
      </w:r>
      <w:r w:rsidR="00696884">
        <w:rPr>
          <w:bCs/>
        </w:rPr>
        <w:t xml:space="preserve"> Abteilung</w:t>
      </w:r>
      <w:r w:rsidRPr="00F25E6B">
        <w:rPr>
          <w:bCs/>
        </w:rPr>
        <w:t xml:space="preserve"> Malerei und Grafik der Kunstuniversität Linz in Kooperation für die Bühnengestaltung dieser Produktion zusammen.</w:t>
      </w:r>
    </w:p>
    <w:p w14:paraId="27F0512A" w14:textId="58836006" w:rsidR="00F25E6B" w:rsidRPr="00F25E6B" w:rsidRDefault="00F25E6B">
      <w:pPr>
        <w:rPr>
          <w:bCs/>
        </w:rPr>
      </w:pPr>
      <w:r w:rsidRPr="00F25E6B">
        <w:rPr>
          <w:bCs/>
        </w:rPr>
        <w:t xml:space="preserve">Die Klasse von </w:t>
      </w:r>
      <w:proofErr w:type="spellStart"/>
      <w:r w:rsidRPr="00F25E6B">
        <w:rPr>
          <w:bCs/>
        </w:rPr>
        <w:t>Prof</w:t>
      </w:r>
      <w:r w:rsidR="00696884" w:rsidRPr="00696884">
        <w:rPr>
          <w:bCs/>
          <w:vertAlign w:val="superscript"/>
        </w:rPr>
        <w:t>in</w:t>
      </w:r>
      <w:proofErr w:type="spellEnd"/>
      <w:r w:rsidR="00696884">
        <w:rPr>
          <w:bCs/>
        </w:rPr>
        <w:t xml:space="preserve"> </w:t>
      </w:r>
      <w:r w:rsidRPr="00F25E6B">
        <w:rPr>
          <w:bCs/>
        </w:rPr>
        <w:t>Ursula Hübner und ihr</w:t>
      </w:r>
      <w:r w:rsidR="00696884">
        <w:rPr>
          <w:bCs/>
        </w:rPr>
        <w:t>em</w:t>
      </w:r>
      <w:r w:rsidRPr="00F25E6B">
        <w:rPr>
          <w:bCs/>
        </w:rPr>
        <w:t xml:space="preserve"> Team unter der Projektleitung von Martin Bischof haben in Zusammenarbeit mit Regisseur Peter Pawlik ein Bühnenkonzept entworfen und realisiert, das diese Verwirrungen des Stücks unterstützt und wi</w:t>
      </w:r>
      <w:bookmarkStart w:id="0" w:name="_GoBack"/>
      <w:bookmarkEnd w:id="0"/>
      <w:r w:rsidRPr="00F25E6B">
        <w:rPr>
          <w:bCs/>
        </w:rPr>
        <w:t>derspiegelt.</w:t>
      </w:r>
    </w:p>
    <w:p w14:paraId="6DE2939E" w14:textId="77777777" w:rsidR="007B7A22" w:rsidRPr="000A56F6" w:rsidRDefault="007B7A22">
      <w:pPr>
        <w:rPr>
          <w:b/>
        </w:rPr>
      </w:pPr>
    </w:p>
    <w:p w14:paraId="284603AB" w14:textId="77777777" w:rsidR="009F1199" w:rsidRPr="000A56F6" w:rsidRDefault="009F1199">
      <w:pPr>
        <w:rPr>
          <w:b/>
        </w:rPr>
      </w:pPr>
    </w:p>
    <w:sectPr w:rsidR="009F1199" w:rsidRPr="000A56F6" w:rsidSect="003C5E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893"/>
    <w:multiLevelType w:val="hybridMultilevel"/>
    <w:tmpl w:val="48AE8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5"/>
    <w:rsid w:val="00073C7F"/>
    <w:rsid w:val="00074376"/>
    <w:rsid w:val="00081FD5"/>
    <w:rsid w:val="000A56F6"/>
    <w:rsid w:val="0014589C"/>
    <w:rsid w:val="001A5480"/>
    <w:rsid w:val="002A5FB0"/>
    <w:rsid w:val="002F36F5"/>
    <w:rsid w:val="002F4083"/>
    <w:rsid w:val="003C5EF3"/>
    <w:rsid w:val="00416B96"/>
    <w:rsid w:val="004632E7"/>
    <w:rsid w:val="004C645C"/>
    <w:rsid w:val="00530908"/>
    <w:rsid w:val="00565D78"/>
    <w:rsid w:val="00573320"/>
    <w:rsid w:val="006142B5"/>
    <w:rsid w:val="0065359B"/>
    <w:rsid w:val="006568BD"/>
    <w:rsid w:val="0068214E"/>
    <w:rsid w:val="00696884"/>
    <w:rsid w:val="0073683A"/>
    <w:rsid w:val="00753F91"/>
    <w:rsid w:val="0078782E"/>
    <w:rsid w:val="007B7A22"/>
    <w:rsid w:val="008B548D"/>
    <w:rsid w:val="008C7173"/>
    <w:rsid w:val="00967128"/>
    <w:rsid w:val="00976D5B"/>
    <w:rsid w:val="009932FB"/>
    <w:rsid w:val="009F1199"/>
    <w:rsid w:val="00A653F2"/>
    <w:rsid w:val="00A93F66"/>
    <w:rsid w:val="00BB4ED3"/>
    <w:rsid w:val="00BC196E"/>
    <w:rsid w:val="00D56FE0"/>
    <w:rsid w:val="00DD2F9C"/>
    <w:rsid w:val="00E0380B"/>
    <w:rsid w:val="00F25E6B"/>
    <w:rsid w:val="00F27524"/>
    <w:rsid w:val="00F37FB6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05F"/>
  <w15:chartTrackingRefBased/>
  <w15:docId w15:val="{1546CAF6-D275-AF4A-8312-CD79B903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Holzer</dc:creator>
  <cp:keywords/>
  <dc:description/>
  <cp:lastModifiedBy>p7874</cp:lastModifiedBy>
  <cp:revision>4</cp:revision>
  <cp:lastPrinted>2020-07-08T19:36:00Z</cp:lastPrinted>
  <dcterms:created xsi:type="dcterms:W3CDTF">2021-03-29T10:23:00Z</dcterms:created>
  <dcterms:modified xsi:type="dcterms:W3CDTF">2021-04-01T08:28:00Z</dcterms:modified>
</cp:coreProperties>
</file>